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BAC" w:rsidRPr="00FA43F9" w:rsidRDefault="00A36E4B" w:rsidP="00FA43F9">
      <w:pPr>
        <w:spacing w:after="0"/>
        <w:rPr>
          <w:rFonts w:ascii="Arial" w:hAnsi="Arial" w:cs="Arial"/>
          <w:sz w:val="24"/>
          <w:szCs w:val="24"/>
        </w:rPr>
      </w:pPr>
      <w:r w:rsidRPr="00A36E4B">
        <w:rPr>
          <w:rFonts w:ascii="Arial" w:hAnsi="Arial" w:cs="Arial"/>
          <w:sz w:val="24"/>
          <w:szCs w:val="24"/>
        </w:rPr>
        <w:drawing>
          <wp:inline distT="0" distB="0" distL="0" distR="0">
            <wp:extent cx="5297805" cy="71310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6E4B" w:rsidRDefault="00A36E4B" w:rsidP="00FA43F9">
      <w:pPr>
        <w:pStyle w:val="ListParagraph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36E4B" w:rsidRPr="00A36E4B" w:rsidRDefault="00A36E4B" w:rsidP="00A36E4B">
      <w:pPr>
        <w:pStyle w:val="ListParagraph"/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36E4B">
        <w:rPr>
          <w:rFonts w:ascii="Times New Roman" w:hAnsi="Times New Roman" w:cs="Times New Roman"/>
          <w:b/>
          <w:sz w:val="44"/>
          <w:szCs w:val="44"/>
        </w:rPr>
        <w:t>AUGUST,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A36E4B">
        <w:rPr>
          <w:rFonts w:ascii="Times New Roman" w:hAnsi="Times New Roman" w:cs="Times New Roman"/>
          <w:b/>
          <w:sz w:val="44"/>
          <w:szCs w:val="44"/>
        </w:rPr>
        <w:t>2024 EXAMINATION SERIES</w:t>
      </w:r>
    </w:p>
    <w:p w:rsidR="00A36E4B" w:rsidRPr="00A36E4B" w:rsidRDefault="00A36E4B" w:rsidP="00A36E4B">
      <w:pPr>
        <w:pStyle w:val="ListParagraph"/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E0BAC" w:rsidRPr="00A36E4B" w:rsidRDefault="00A36E4B" w:rsidP="00A36E4B">
      <w:pPr>
        <w:pStyle w:val="ListParagraph"/>
        <w:spacing w:after="0"/>
        <w:rPr>
          <w:rFonts w:ascii="Times New Roman" w:hAnsi="Times New Roman" w:cs="Times New Roman"/>
          <w:b/>
          <w:sz w:val="44"/>
          <w:szCs w:val="44"/>
        </w:rPr>
      </w:pPr>
      <w:r w:rsidRPr="00A36E4B">
        <w:rPr>
          <w:rFonts w:ascii="Times New Roman" w:hAnsi="Times New Roman" w:cs="Times New Roman"/>
          <w:b/>
          <w:sz w:val="44"/>
          <w:szCs w:val="44"/>
        </w:rPr>
        <w:t xml:space="preserve">SUBJECT: </w:t>
      </w:r>
      <w:r w:rsidR="00CE0BAC" w:rsidRPr="00A36E4B">
        <w:rPr>
          <w:rFonts w:ascii="Times New Roman" w:hAnsi="Times New Roman" w:cs="Times New Roman"/>
          <w:b/>
          <w:sz w:val="44"/>
          <w:szCs w:val="44"/>
        </w:rPr>
        <w:t>OPERATION AND MAINTENANCE OF WASTEWATER INFRASTRUCTURE</w:t>
      </w:r>
    </w:p>
    <w:p w:rsidR="00A36E4B" w:rsidRPr="00A36E4B" w:rsidRDefault="00A36E4B" w:rsidP="00A36E4B">
      <w:pPr>
        <w:pStyle w:val="ListParagraph"/>
        <w:spacing w:after="0"/>
        <w:rPr>
          <w:rFonts w:ascii="Times New Roman" w:hAnsi="Times New Roman" w:cs="Times New Roman"/>
          <w:b/>
          <w:sz w:val="44"/>
          <w:szCs w:val="44"/>
        </w:rPr>
      </w:pPr>
      <w:r w:rsidRPr="00A36E4B">
        <w:rPr>
          <w:rFonts w:ascii="Times New Roman" w:hAnsi="Times New Roman" w:cs="Times New Roman"/>
          <w:b/>
          <w:sz w:val="44"/>
          <w:szCs w:val="44"/>
        </w:rPr>
        <w:t xml:space="preserve"> COURSE: </w:t>
      </w:r>
      <w:r w:rsidR="00CE0BAC" w:rsidRPr="00A36E4B">
        <w:rPr>
          <w:rFonts w:ascii="Times New Roman" w:hAnsi="Times New Roman" w:cs="Times New Roman"/>
          <w:b/>
          <w:sz w:val="44"/>
          <w:szCs w:val="44"/>
        </w:rPr>
        <w:t xml:space="preserve">DWSET </w:t>
      </w:r>
    </w:p>
    <w:p w:rsidR="00CE0BAC" w:rsidRPr="00A36E4B" w:rsidRDefault="00A36E4B" w:rsidP="00A36E4B">
      <w:pPr>
        <w:pStyle w:val="ListParagraph"/>
        <w:spacing w:after="0"/>
        <w:rPr>
          <w:rFonts w:ascii="Times New Roman" w:hAnsi="Times New Roman" w:cs="Times New Roman"/>
          <w:b/>
          <w:sz w:val="44"/>
          <w:szCs w:val="44"/>
        </w:rPr>
      </w:pPr>
      <w:r w:rsidRPr="00A36E4B">
        <w:rPr>
          <w:rFonts w:ascii="Times New Roman" w:hAnsi="Times New Roman" w:cs="Times New Roman"/>
          <w:b/>
          <w:sz w:val="44"/>
          <w:szCs w:val="44"/>
        </w:rPr>
        <w:t xml:space="preserve">LEVEL: </w:t>
      </w:r>
      <w:r w:rsidR="00CE0BAC" w:rsidRPr="00A36E4B">
        <w:rPr>
          <w:rFonts w:ascii="Times New Roman" w:hAnsi="Times New Roman" w:cs="Times New Roman"/>
          <w:b/>
          <w:sz w:val="44"/>
          <w:szCs w:val="44"/>
        </w:rPr>
        <w:t>YEAR THREE SEMESTER TWO</w:t>
      </w:r>
    </w:p>
    <w:p w:rsidR="00FA43F9" w:rsidRPr="00FA43F9" w:rsidRDefault="00FA43F9" w:rsidP="00FA43F9">
      <w:pPr>
        <w:pStyle w:val="ListParagraph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36E4B" w:rsidRDefault="00A36E4B" w:rsidP="00FA43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36E4B" w:rsidRDefault="00A36E4B" w:rsidP="00FA43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36E4B" w:rsidRDefault="00A36E4B" w:rsidP="00FA43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36E4B" w:rsidRDefault="00A36E4B" w:rsidP="00FA43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36E4B" w:rsidRDefault="00A36E4B" w:rsidP="00FA43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36E4B" w:rsidRDefault="00A36E4B" w:rsidP="00FA43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36E4B" w:rsidRDefault="00A36E4B" w:rsidP="00FA43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36E4B" w:rsidRDefault="00A36E4B" w:rsidP="00FA43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36E4B" w:rsidRDefault="00A36E4B" w:rsidP="00FA43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36E4B" w:rsidRDefault="00A36E4B" w:rsidP="00FA43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36E4B" w:rsidRDefault="00A36E4B" w:rsidP="00FA43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36E4B" w:rsidRDefault="00A36E4B" w:rsidP="00FA43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36E4B" w:rsidRDefault="00A36E4B" w:rsidP="00FA43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36E4B" w:rsidRDefault="00A36E4B" w:rsidP="00FA43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36E4B" w:rsidRDefault="00A36E4B" w:rsidP="00FA43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36E4B" w:rsidRDefault="00A36E4B" w:rsidP="00FA43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36E4B" w:rsidRDefault="00A36E4B" w:rsidP="00FA43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36E4B" w:rsidRDefault="00A36E4B" w:rsidP="00FA43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36E4B" w:rsidRDefault="00A36E4B" w:rsidP="00FA43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36E4B" w:rsidRDefault="00A36E4B" w:rsidP="00FA43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36E4B" w:rsidRDefault="00A36E4B" w:rsidP="00FA43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36E4B" w:rsidRDefault="00A36E4B" w:rsidP="00FA43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36E4B" w:rsidRDefault="00A36E4B" w:rsidP="00FA43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36E4B" w:rsidRDefault="00A36E4B" w:rsidP="00A36E4B">
      <w:pPr>
        <w:spacing w:after="0"/>
        <w:rPr>
          <w:rFonts w:ascii="Arial" w:hAnsi="Arial" w:cs="Arial"/>
          <w:b/>
          <w:sz w:val="24"/>
          <w:szCs w:val="24"/>
        </w:rPr>
      </w:pPr>
    </w:p>
    <w:p w:rsidR="00CE0BAC" w:rsidRPr="00FA43F9" w:rsidRDefault="00CE0BAC" w:rsidP="00A36E4B">
      <w:pPr>
        <w:spacing w:after="0"/>
        <w:rPr>
          <w:rFonts w:ascii="Arial" w:hAnsi="Arial" w:cs="Arial"/>
          <w:b/>
          <w:sz w:val="24"/>
          <w:szCs w:val="24"/>
        </w:rPr>
      </w:pPr>
      <w:r w:rsidRPr="00FA43F9">
        <w:rPr>
          <w:rFonts w:ascii="Arial" w:hAnsi="Arial" w:cs="Arial"/>
          <w:b/>
          <w:sz w:val="24"/>
          <w:szCs w:val="24"/>
        </w:rPr>
        <w:lastRenderedPageBreak/>
        <w:t>SECTION A (40 MARKS)</w:t>
      </w:r>
    </w:p>
    <w:p w:rsidR="00436B2F" w:rsidRPr="00FA43F9" w:rsidRDefault="00FA43F9" w:rsidP="00FA43F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A43F9">
        <w:rPr>
          <w:rFonts w:ascii="Arial" w:hAnsi="Arial" w:cs="Arial"/>
          <w:b/>
          <w:sz w:val="24"/>
          <w:szCs w:val="24"/>
        </w:rPr>
        <w:t xml:space="preserve">Attempt all questions in this section </w:t>
      </w:r>
    </w:p>
    <w:tbl>
      <w:tblPr>
        <w:tblStyle w:val="TableGrid"/>
        <w:tblW w:w="9493" w:type="dxa"/>
        <w:tblLook w:val="04A0"/>
      </w:tblPr>
      <w:tblGrid>
        <w:gridCol w:w="483"/>
        <w:gridCol w:w="7771"/>
        <w:gridCol w:w="1239"/>
      </w:tblGrid>
      <w:tr w:rsidR="00FA43F9" w:rsidRPr="00FA43F9" w:rsidTr="00FA43F9">
        <w:tc>
          <w:tcPr>
            <w:tcW w:w="0" w:type="auto"/>
          </w:tcPr>
          <w:p w:rsidR="00FA43F9" w:rsidRPr="00FA43F9" w:rsidRDefault="00FA43F9" w:rsidP="00FA43F9">
            <w:p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  <w:tc>
          <w:tcPr>
            <w:tcW w:w="0" w:type="auto"/>
          </w:tcPr>
          <w:p w:rsidR="00FA43F9" w:rsidRPr="00FA43F9" w:rsidRDefault="00FA43F9" w:rsidP="00FA43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43F9">
              <w:rPr>
                <w:rFonts w:ascii="Arial" w:hAnsi="Arial" w:cs="Arial"/>
                <w:b/>
                <w:sz w:val="24"/>
                <w:szCs w:val="24"/>
              </w:rPr>
              <w:t>QUESTIONS</w:t>
            </w:r>
          </w:p>
        </w:tc>
        <w:tc>
          <w:tcPr>
            <w:tcW w:w="1239" w:type="dxa"/>
          </w:tcPr>
          <w:p w:rsidR="00FA43F9" w:rsidRPr="00FA43F9" w:rsidRDefault="00FA43F9" w:rsidP="00FA43F9">
            <w:p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</w:rPr>
              <w:t>marks</w:t>
            </w:r>
          </w:p>
        </w:tc>
      </w:tr>
      <w:tr w:rsidR="00FA43F9" w:rsidRPr="00FA43F9" w:rsidTr="00FA43F9">
        <w:tc>
          <w:tcPr>
            <w:tcW w:w="0" w:type="auto"/>
          </w:tcPr>
          <w:p w:rsidR="00FA43F9" w:rsidRPr="00FA43F9" w:rsidRDefault="00FA43F9" w:rsidP="00FA43F9">
            <w:p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A43F9" w:rsidRPr="00FA43F9" w:rsidRDefault="00FA43F9" w:rsidP="00FA43F9">
            <w:p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</w:rPr>
              <w:t>State 3 examples of storm sewer system components</w:t>
            </w:r>
          </w:p>
        </w:tc>
        <w:tc>
          <w:tcPr>
            <w:tcW w:w="1239" w:type="dxa"/>
          </w:tcPr>
          <w:p w:rsidR="00FA43F9" w:rsidRPr="00FA43F9" w:rsidRDefault="00FA43F9" w:rsidP="00FA43F9">
            <w:p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3F9">
              <w:rPr>
                <w:rFonts w:ascii="Arial" w:hAnsi="Arial" w:cs="Arial"/>
                <w:sz w:val="24"/>
                <w:szCs w:val="24"/>
              </w:rPr>
              <w:t>marks</w:t>
            </w:r>
          </w:p>
        </w:tc>
      </w:tr>
      <w:tr w:rsidR="00FA43F9" w:rsidRPr="00FA43F9" w:rsidTr="00FA43F9">
        <w:tc>
          <w:tcPr>
            <w:tcW w:w="0" w:type="auto"/>
          </w:tcPr>
          <w:p w:rsidR="00FA43F9" w:rsidRPr="00FA43F9" w:rsidRDefault="00FA43F9" w:rsidP="00FA43F9">
            <w:p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A43F9" w:rsidRPr="00FA43F9" w:rsidRDefault="00FA43F9" w:rsidP="00FA43F9">
            <w:p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</w:rPr>
              <w:t>Sewer cleaning helps keep the sewer line in good working condition. State two materials removed during sewer cleaning process.</w:t>
            </w:r>
          </w:p>
        </w:tc>
        <w:tc>
          <w:tcPr>
            <w:tcW w:w="1239" w:type="dxa"/>
          </w:tcPr>
          <w:p w:rsidR="00FA43F9" w:rsidRPr="00FA43F9" w:rsidRDefault="00FA43F9" w:rsidP="00FA43F9">
            <w:p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3F9">
              <w:rPr>
                <w:rFonts w:ascii="Arial" w:hAnsi="Arial" w:cs="Arial"/>
                <w:sz w:val="24"/>
                <w:szCs w:val="24"/>
              </w:rPr>
              <w:t>marks</w:t>
            </w:r>
          </w:p>
        </w:tc>
      </w:tr>
      <w:tr w:rsidR="00FA43F9" w:rsidRPr="00FA43F9" w:rsidTr="00FA43F9">
        <w:tc>
          <w:tcPr>
            <w:tcW w:w="0" w:type="auto"/>
          </w:tcPr>
          <w:p w:rsidR="00FA43F9" w:rsidRPr="00FA43F9" w:rsidRDefault="00FA43F9" w:rsidP="00FA43F9">
            <w:p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A43F9" w:rsidRPr="00FA43F9" w:rsidRDefault="00FA43F9" w:rsidP="00FA43F9">
            <w:p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</w:rPr>
              <w:t>Provide maintenance activities for inlets and outlets in storm water drains</w:t>
            </w:r>
          </w:p>
        </w:tc>
        <w:tc>
          <w:tcPr>
            <w:tcW w:w="1239" w:type="dxa"/>
          </w:tcPr>
          <w:p w:rsidR="00FA43F9" w:rsidRPr="00FA43F9" w:rsidRDefault="00FA43F9" w:rsidP="00FA43F9">
            <w:p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3F9">
              <w:rPr>
                <w:rFonts w:ascii="Arial" w:hAnsi="Arial" w:cs="Arial"/>
                <w:sz w:val="24"/>
                <w:szCs w:val="24"/>
              </w:rPr>
              <w:t>marks</w:t>
            </w:r>
          </w:p>
        </w:tc>
      </w:tr>
      <w:tr w:rsidR="00FA43F9" w:rsidRPr="00FA43F9" w:rsidTr="00FA43F9">
        <w:tc>
          <w:tcPr>
            <w:tcW w:w="0" w:type="auto"/>
          </w:tcPr>
          <w:p w:rsidR="00FA43F9" w:rsidRPr="00FA43F9" w:rsidRDefault="00FA43F9" w:rsidP="00FA43F9">
            <w:p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A43F9" w:rsidRPr="00FA43F9" w:rsidRDefault="00FA43F9" w:rsidP="00FA43F9">
            <w:p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bCs/>
                <w:sz w:val="24"/>
                <w:szCs w:val="24"/>
              </w:rPr>
              <w:t>Provide four inspection and monitoring guidelines for grit chambers</w:t>
            </w:r>
          </w:p>
        </w:tc>
        <w:tc>
          <w:tcPr>
            <w:tcW w:w="1239" w:type="dxa"/>
          </w:tcPr>
          <w:p w:rsidR="00FA43F9" w:rsidRPr="00FA43F9" w:rsidRDefault="00FA43F9" w:rsidP="00FA43F9">
            <w:p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3F9">
              <w:rPr>
                <w:rFonts w:ascii="Arial" w:hAnsi="Arial" w:cs="Arial"/>
                <w:sz w:val="24"/>
                <w:szCs w:val="24"/>
              </w:rPr>
              <w:t>marks</w:t>
            </w:r>
          </w:p>
        </w:tc>
      </w:tr>
      <w:tr w:rsidR="00FA43F9" w:rsidRPr="00FA43F9" w:rsidTr="00FA43F9">
        <w:tc>
          <w:tcPr>
            <w:tcW w:w="0" w:type="auto"/>
          </w:tcPr>
          <w:p w:rsidR="00FA43F9" w:rsidRPr="00FA43F9" w:rsidRDefault="00FA43F9" w:rsidP="00FA43F9">
            <w:p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A43F9" w:rsidRPr="00FA43F9" w:rsidRDefault="00FA43F9" w:rsidP="00FA43F9">
            <w:p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</w:rPr>
              <w:t>Rehabilitation and maintenance of wastewater treatment units is achieved through the use of various tools. Mention 4 such tools.</w:t>
            </w:r>
          </w:p>
        </w:tc>
        <w:tc>
          <w:tcPr>
            <w:tcW w:w="1239" w:type="dxa"/>
          </w:tcPr>
          <w:p w:rsidR="00FA43F9" w:rsidRPr="00FA43F9" w:rsidRDefault="00FA43F9" w:rsidP="00FA43F9">
            <w:p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3F9">
              <w:rPr>
                <w:rFonts w:ascii="Arial" w:hAnsi="Arial" w:cs="Arial"/>
                <w:sz w:val="24"/>
                <w:szCs w:val="24"/>
              </w:rPr>
              <w:t>marks</w:t>
            </w:r>
          </w:p>
        </w:tc>
      </w:tr>
      <w:tr w:rsidR="00FA43F9" w:rsidRPr="00FA43F9" w:rsidTr="00FA43F9">
        <w:tc>
          <w:tcPr>
            <w:tcW w:w="0" w:type="auto"/>
          </w:tcPr>
          <w:p w:rsidR="00FA43F9" w:rsidRPr="00FA43F9" w:rsidRDefault="00FA43F9" w:rsidP="00FA43F9">
            <w:p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A43F9" w:rsidRPr="00FA43F9" w:rsidRDefault="00FA43F9" w:rsidP="00FA43F9">
            <w:p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</w:rPr>
              <w:t>Sanitation workers are often exposed to various occupational hazards. List four ways to evade these hazards while working in sewers</w:t>
            </w:r>
          </w:p>
        </w:tc>
        <w:tc>
          <w:tcPr>
            <w:tcW w:w="1239" w:type="dxa"/>
          </w:tcPr>
          <w:p w:rsidR="00FA43F9" w:rsidRPr="00FA43F9" w:rsidRDefault="00FA43F9" w:rsidP="00FA43F9">
            <w:p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3F9">
              <w:rPr>
                <w:rFonts w:ascii="Arial" w:hAnsi="Arial" w:cs="Arial"/>
                <w:sz w:val="24"/>
                <w:szCs w:val="24"/>
              </w:rPr>
              <w:t>marks</w:t>
            </w:r>
          </w:p>
        </w:tc>
      </w:tr>
      <w:tr w:rsidR="00FA43F9" w:rsidRPr="00FA43F9" w:rsidTr="00FA43F9">
        <w:tc>
          <w:tcPr>
            <w:tcW w:w="0" w:type="auto"/>
          </w:tcPr>
          <w:p w:rsidR="00FA43F9" w:rsidRPr="00FA43F9" w:rsidRDefault="00FA43F9" w:rsidP="00FA43F9">
            <w:p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A43F9" w:rsidRPr="00FA43F9" w:rsidRDefault="00FA43F9" w:rsidP="00FA43F9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A43F9">
              <w:rPr>
                <w:rFonts w:ascii="Arial" w:hAnsi="Arial" w:cs="Arial"/>
                <w:sz w:val="24"/>
                <w:szCs w:val="24"/>
                <w:lang w:val="en-GB"/>
              </w:rPr>
              <w:t xml:space="preserve">Sewer systems can present a host of confined space hazards. Name 3 of such hazards. </w:t>
            </w:r>
          </w:p>
        </w:tc>
        <w:tc>
          <w:tcPr>
            <w:tcW w:w="1239" w:type="dxa"/>
          </w:tcPr>
          <w:p w:rsidR="00FA43F9" w:rsidRPr="00FA43F9" w:rsidRDefault="00FA43F9" w:rsidP="00FA43F9">
            <w:p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3F9">
              <w:rPr>
                <w:rFonts w:ascii="Arial" w:hAnsi="Arial" w:cs="Arial"/>
                <w:sz w:val="24"/>
                <w:szCs w:val="24"/>
              </w:rPr>
              <w:t>marks</w:t>
            </w:r>
          </w:p>
        </w:tc>
      </w:tr>
      <w:tr w:rsidR="00FA43F9" w:rsidRPr="00FA43F9" w:rsidTr="00FA43F9">
        <w:tc>
          <w:tcPr>
            <w:tcW w:w="0" w:type="auto"/>
          </w:tcPr>
          <w:p w:rsidR="00FA43F9" w:rsidRPr="00FA43F9" w:rsidRDefault="00FA43F9" w:rsidP="00FA43F9">
            <w:p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A43F9" w:rsidRPr="00FA43F9" w:rsidRDefault="00FA43F9" w:rsidP="00FA43F9">
            <w:p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</w:rPr>
              <w:t xml:space="preserve">Outline three items in troubleshooting guide for mechanical wastewater treatment plant. </w:t>
            </w:r>
          </w:p>
        </w:tc>
        <w:tc>
          <w:tcPr>
            <w:tcW w:w="1239" w:type="dxa"/>
          </w:tcPr>
          <w:p w:rsidR="00FA43F9" w:rsidRPr="00FA43F9" w:rsidRDefault="00FA43F9" w:rsidP="00FA43F9">
            <w:p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3F9">
              <w:rPr>
                <w:rFonts w:ascii="Arial" w:hAnsi="Arial" w:cs="Arial"/>
                <w:sz w:val="24"/>
                <w:szCs w:val="24"/>
              </w:rPr>
              <w:t>marks</w:t>
            </w:r>
          </w:p>
        </w:tc>
      </w:tr>
      <w:tr w:rsidR="00FA43F9" w:rsidRPr="00FA43F9" w:rsidTr="00FA43F9">
        <w:tc>
          <w:tcPr>
            <w:tcW w:w="0" w:type="auto"/>
          </w:tcPr>
          <w:p w:rsidR="00FA43F9" w:rsidRPr="00FA43F9" w:rsidRDefault="00FA43F9" w:rsidP="00FA43F9">
            <w:p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FA43F9" w:rsidRPr="00FA43F9" w:rsidRDefault="00FA43F9" w:rsidP="00FA43F9">
            <w:p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</w:rPr>
              <w:t xml:space="preserve">A facultative lagoon should be visited regularly and each visit recorded in a logbook. List four O &amp; M activities to be </w:t>
            </w:r>
            <w:bookmarkStart w:id="0" w:name="_GoBack"/>
            <w:bookmarkEnd w:id="0"/>
            <w:r w:rsidRPr="00FA43F9">
              <w:rPr>
                <w:rFonts w:ascii="Arial" w:hAnsi="Arial" w:cs="Arial"/>
                <w:sz w:val="24"/>
                <w:szCs w:val="24"/>
              </w:rPr>
              <w:t>kept in the logbook.</w:t>
            </w:r>
          </w:p>
        </w:tc>
        <w:tc>
          <w:tcPr>
            <w:tcW w:w="1239" w:type="dxa"/>
          </w:tcPr>
          <w:p w:rsidR="00FA43F9" w:rsidRPr="00FA43F9" w:rsidRDefault="00FA43F9" w:rsidP="00FA43F9">
            <w:p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3F9">
              <w:rPr>
                <w:rFonts w:ascii="Arial" w:hAnsi="Arial" w:cs="Arial"/>
                <w:sz w:val="24"/>
                <w:szCs w:val="24"/>
              </w:rPr>
              <w:t>marks</w:t>
            </w:r>
          </w:p>
        </w:tc>
      </w:tr>
      <w:tr w:rsidR="00FA43F9" w:rsidRPr="00FA43F9" w:rsidTr="00FA43F9">
        <w:tc>
          <w:tcPr>
            <w:tcW w:w="0" w:type="auto"/>
          </w:tcPr>
          <w:p w:rsidR="00FA43F9" w:rsidRPr="00FA43F9" w:rsidRDefault="00FA43F9" w:rsidP="00FA43F9">
            <w:p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FA43F9" w:rsidRPr="00FA43F9" w:rsidRDefault="00FA43F9" w:rsidP="00FA43F9">
            <w:p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</w:rPr>
              <w:t>List three tools and equipment required to maintain sludge treatment units.</w:t>
            </w:r>
          </w:p>
        </w:tc>
        <w:tc>
          <w:tcPr>
            <w:tcW w:w="1239" w:type="dxa"/>
          </w:tcPr>
          <w:p w:rsidR="00FA43F9" w:rsidRPr="00FA43F9" w:rsidRDefault="00FA43F9" w:rsidP="00FA43F9">
            <w:p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3F9">
              <w:rPr>
                <w:rFonts w:ascii="Arial" w:hAnsi="Arial" w:cs="Arial"/>
                <w:sz w:val="24"/>
                <w:szCs w:val="24"/>
              </w:rPr>
              <w:t>marks</w:t>
            </w:r>
          </w:p>
        </w:tc>
      </w:tr>
      <w:tr w:rsidR="00FA43F9" w:rsidRPr="00FA43F9" w:rsidTr="00FA43F9">
        <w:tc>
          <w:tcPr>
            <w:tcW w:w="0" w:type="auto"/>
          </w:tcPr>
          <w:p w:rsidR="00FA43F9" w:rsidRPr="00FA43F9" w:rsidRDefault="00FA43F9" w:rsidP="00FA43F9">
            <w:p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FA43F9" w:rsidRPr="00FA43F9" w:rsidRDefault="00FA43F9" w:rsidP="00FA43F9">
            <w:p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</w:rPr>
              <w:t>Name three items to look for during inspection and monitoring of gravity thickeners.</w:t>
            </w:r>
          </w:p>
        </w:tc>
        <w:tc>
          <w:tcPr>
            <w:tcW w:w="1239" w:type="dxa"/>
          </w:tcPr>
          <w:p w:rsidR="00FA43F9" w:rsidRPr="00FA43F9" w:rsidRDefault="00FA43F9" w:rsidP="00FA43F9">
            <w:p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3F9">
              <w:rPr>
                <w:rFonts w:ascii="Arial" w:hAnsi="Arial" w:cs="Arial"/>
                <w:sz w:val="24"/>
                <w:szCs w:val="24"/>
              </w:rPr>
              <w:t>marks</w:t>
            </w:r>
          </w:p>
        </w:tc>
      </w:tr>
      <w:tr w:rsidR="00FA43F9" w:rsidRPr="00FA43F9" w:rsidTr="00FA43F9">
        <w:tc>
          <w:tcPr>
            <w:tcW w:w="0" w:type="auto"/>
          </w:tcPr>
          <w:p w:rsidR="00FA43F9" w:rsidRPr="00FA43F9" w:rsidRDefault="00FA43F9" w:rsidP="00FA43F9">
            <w:p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FA43F9" w:rsidRPr="00FA43F9" w:rsidRDefault="00FA43F9" w:rsidP="00FA43F9">
            <w:p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</w:rPr>
              <w:t>List three sewer problems commonly encountered.</w:t>
            </w:r>
          </w:p>
        </w:tc>
        <w:tc>
          <w:tcPr>
            <w:tcW w:w="1239" w:type="dxa"/>
          </w:tcPr>
          <w:p w:rsidR="00FA43F9" w:rsidRPr="00FA43F9" w:rsidRDefault="00FA43F9" w:rsidP="00FA43F9">
            <w:p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3F9">
              <w:rPr>
                <w:rFonts w:ascii="Arial" w:hAnsi="Arial" w:cs="Arial"/>
                <w:sz w:val="24"/>
                <w:szCs w:val="24"/>
              </w:rPr>
              <w:t>marks</w:t>
            </w:r>
          </w:p>
        </w:tc>
      </w:tr>
    </w:tbl>
    <w:p w:rsidR="00CE0BAC" w:rsidRPr="00FA43F9" w:rsidRDefault="00CE0BAC" w:rsidP="00FA43F9">
      <w:pPr>
        <w:spacing w:after="0"/>
        <w:rPr>
          <w:rFonts w:ascii="Arial" w:hAnsi="Arial" w:cs="Arial"/>
          <w:sz w:val="24"/>
          <w:szCs w:val="24"/>
        </w:rPr>
      </w:pPr>
    </w:p>
    <w:p w:rsidR="00CE0BAC" w:rsidRPr="00FA43F9" w:rsidRDefault="00FA43F9" w:rsidP="00FA43F9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A43F9">
        <w:rPr>
          <w:rFonts w:ascii="Arial" w:hAnsi="Arial" w:cs="Arial"/>
          <w:b/>
          <w:sz w:val="24"/>
          <w:szCs w:val="24"/>
        </w:rPr>
        <w:t>SECTION B (60 MARKS)</w:t>
      </w:r>
    </w:p>
    <w:p w:rsidR="00CE0BAC" w:rsidRPr="00FA43F9" w:rsidRDefault="00FA43F9" w:rsidP="00FA43F9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A43F9">
        <w:rPr>
          <w:rFonts w:ascii="Arial" w:hAnsi="Arial" w:cs="Arial"/>
          <w:b/>
          <w:sz w:val="24"/>
          <w:szCs w:val="24"/>
        </w:rPr>
        <w:t>ANSWE</w:t>
      </w:r>
      <w:r>
        <w:rPr>
          <w:rFonts w:ascii="Arial" w:hAnsi="Arial" w:cs="Arial"/>
          <w:b/>
          <w:sz w:val="24"/>
          <w:szCs w:val="24"/>
        </w:rPr>
        <w:t>R QUESTION 13 AND ANY OTHER TWO</w:t>
      </w:r>
    </w:p>
    <w:tbl>
      <w:tblPr>
        <w:tblStyle w:val="TableGrid"/>
        <w:tblW w:w="9634" w:type="dxa"/>
        <w:tblLook w:val="04A0"/>
      </w:tblPr>
      <w:tblGrid>
        <w:gridCol w:w="483"/>
        <w:gridCol w:w="7734"/>
        <w:gridCol w:w="1417"/>
      </w:tblGrid>
      <w:tr w:rsidR="00FA43F9" w:rsidRPr="00FA43F9" w:rsidTr="00FA43F9">
        <w:tc>
          <w:tcPr>
            <w:tcW w:w="0" w:type="auto"/>
          </w:tcPr>
          <w:p w:rsidR="00FA43F9" w:rsidRPr="00FA43F9" w:rsidRDefault="00FA43F9" w:rsidP="00FA43F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43F9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7734" w:type="dxa"/>
          </w:tcPr>
          <w:p w:rsidR="00FA43F9" w:rsidRPr="00FA43F9" w:rsidRDefault="00FA43F9" w:rsidP="00FA43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</w:rPr>
              <w:t xml:space="preserve">An inspection checklist is used to record problems encountered during inspection of a storm sewer system. Discuss four of such activities providing an example for each case.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(8mks)</w:t>
            </w:r>
          </w:p>
          <w:p w:rsidR="00FA43F9" w:rsidRPr="00FA43F9" w:rsidRDefault="00FA43F9" w:rsidP="00FA43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  <w:lang w:val="en-GB"/>
              </w:rPr>
              <w:t xml:space="preserve">Sewer cleaning is the process of removing built-up materials from the sewer system. Briefly discuss three methods of achieving this.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 </w:t>
            </w:r>
          </w:p>
          <w:p w:rsidR="00FA43F9" w:rsidRPr="00FA43F9" w:rsidRDefault="00FA43F9" w:rsidP="00FA43F9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                                                                                               </w:t>
            </w:r>
            <w:r w:rsidRPr="00FA43F9">
              <w:rPr>
                <w:rFonts w:ascii="Arial" w:hAnsi="Arial" w:cs="Arial"/>
                <w:sz w:val="24"/>
                <w:szCs w:val="24"/>
                <w:lang w:val="en-GB"/>
              </w:rPr>
              <w:t>(6mks)</w:t>
            </w:r>
          </w:p>
          <w:p w:rsidR="00FA43F9" w:rsidRPr="00FA43F9" w:rsidRDefault="00FA43F9" w:rsidP="00FA43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  <w:lang w:val="en-GB"/>
              </w:rPr>
              <w:t>Inspection and monitoring of wastewater treatment units is good for their smooth and efficient running. Explain how this is achieved on the screen unit of wastewater treatment.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                </w:t>
            </w:r>
            <w:r w:rsidRPr="00FA43F9">
              <w:rPr>
                <w:rFonts w:ascii="Arial" w:hAnsi="Arial" w:cs="Arial"/>
                <w:sz w:val="24"/>
                <w:szCs w:val="24"/>
                <w:lang w:val="en-GB"/>
              </w:rPr>
              <w:t xml:space="preserve">            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 </w:t>
            </w:r>
            <w:r w:rsidRPr="00FA43F9">
              <w:rPr>
                <w:rFonts w:ascii="Arial" w:hAnsi="Arial" w:cs="Arial"/>
                <w:sz w:val="24"/>
                <w:szCs w:val="24"/>
                <w:lang w:val="en-GB"/>
              </w:rPr>
              <w:t>(6mks)</w:t>
            </w:r>
          </w:p>
          <w:p w:rsidR="00FA43F9" w:rsidRPr="00FA43F9" w:rsidRDefault="00FA43F9" w:rsidP="00FA43F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A43F9" w:rsidRPr="00FA43F9" w:rsidRDefault="00FA43F9" w:rsidP="00FA43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</w:rPr>
              <w:t>20 marks</w:t>
            </w:r>
          </w:p>
        </w:tc>
      </w:tr>
      <w:tr w:rsidR="00FA43F9" w:rsidRPr="00FA43F9" w:rsidTr="00FA43F9">
        <w:tc>
          <w:tcPr>
            <w:tcW w:w="0" w:type="auto"/>
          </w:tcPr>
          <w:p w:rsidR="00FA43F9" w:rsidRPr="00FA43F9" w:rsidRDefault="00FA43F9" w:rsidP="00FA43F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43F9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7734" w:type="dxa"/>
          </w:tcPr>
          <w:p w:rsidR="00FA43F9" w:rsidRPr="00FA43F9" w:rsidRDefault="00FA43F9" w:rsidP="00FA43F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  <w:lang w:val="en-GB"/>
              </w:rPr>
              <w:t xml:space="preserve">Name three components of a trickling filter.  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                  </w:t>
            </w:r>
            <w:r w:rsidRPr="00FA43F9">
              <w:rPr>
                <w:rFonts w:ascii="Arial" w:hAnsi="Arial" w:cs="Arial"/>
                <w:sz w:val="24"/>
                <w:szCs w:val="24"/>
                <w:lang w:val="en-GB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FA43F9">
              <w:rPr>
                <w:rFonts w:ascii="Arial" w:hAnsi="Arial" w:cs="Arial"/>
                <w:sz w:val="24"/>
                <w:szCs w:val="24"/>
                <w:lang w:val="en-GB"/>
              </w:rPr>
              <w:t>(3mks)</w:t>
            </w:r>
          </w:p>
          <w:p w:rsidR="00FA43F9" w:rsidRPr="00FA43F9" w:rsidRDefault="00FA43F9" w:rsidP="00FA43F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</w:rPr>
              <w:t xml:space="preserve">Trickling Filters should be inspected on a daily basis for various signs. Discuss three of such signs and provide responses.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3F9">
              <w:rPr>
                <w:rFonts w:ascii="Arial" w:hAnsi="Arial" w:cs="Arial"/>
                <w:sz w:val="24"/>
                <w:szCs w:val="24"/>
              </w:rPr>
              <w:t>(6mks)</w:t>
            </w:r>
          </w:p>
          <w:p w:rsidR="00FA43F9" w:rsidRPr="00FA43F9" w:rsidRDefault="00FA43F9" w:rsidP="00FA43F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</w:rPr>
              <w:t xml:space="preserve">Stabilization ponds forms part of wastewater treatment. Provide operation and maintenance on the pump station and handling of screenings within the ponds.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  <w:r w:rsidRPr="00FA43F9">
              <w:rPr>
                <w:rFonts w:ascii="Arial" w:hAnsi="Arial" w:cs="Arial"/>
                <w:sz w:val="24"/>
                <w:szCs w:val="24"/>
              </w:rPr>
              <w:t xml:space="preserve">            (5mks)</w:t>
            </w:r>
          </w:p>
          <w:p w:rsidR="00FA43F9" w:rsidRPr="00FA43F9" w:rsidRDefault="00FA43F9" w:rsidP="00FA43F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  <w:lang w:val="en-GB"/>
              </w:rPr>
              <w:t xml:space="preserve"> Sewer lines inevitably suffer damage over time. These damages need to be rectified. Explain three methods of sewer repair. 6mks)</w:t>
            </w:r>
          </w:p>
        </w:tc>
        <w:tc>
          <w:tcPr>
            <w:tcW w:w="1417" w:type="dxa"/>
          </w:tcPr>
          <w:p w:rsidR="00FA43F9" w:rsidRPr="00FA43F9" w:rsidRDefault="00FA43F9" w:rsidP="00FA43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</w:rPr>
              <w:t>20 marks</w:t>
            </w:r>
          </w:p>
        </w:tc>
      </w:tr>
      <w:tr w:rsidR="00FA43F9" w:rsidRPr="00FA43F9" w:rsidTr="00FA43F9">
        <w:tc>
          <w:tcPr>
            <w:tcW w:w="0" w:type="auto"/>
          </w:tcPr>
          <w:p w:rsidR="00FA43F9" w:rsidRPr="00FA43F9" w:rsidRDefault="00FA43F9" w:rsidP="00FA43F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43F9">
              <w:rPr>
                <w:rFonts w:ascii="Arial" w:hAnsi="Arial" w:cs="Arial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7734" w:type="dxa"/>
          </w:tcPr>
          <w:p w:rsidR="00FA43F9" w:rsidRPr="00FA43F9" w:rsidRDefault="00FA43F9" w:rsidP="00FA43F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</w:rPr>
              <w:t>For wastewater treatment units to perform satisfactorily, troubleshooting is often practiced. Describe how problems on the following units are troubleshoot.</w:t>
            </w:r>
          </w:p>
          <w:p w:rsidR="00FA43F9" w:rsidRPr="00FA43F9" w:rsidRDefault="00FA43F9" w:rsidP="00FA43F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43F9">
              <w:rPr>
                <w:rFonts w:ascii="Arial" w:hAnsi="Arial" w:cs="Arial"/>
                <w:kern w:val="2"/>
                <w:sz w:val="24"/>
                <w:szCs w:val="24"/>
              </w:rPr>
              <w:t>Comminutors</w:t>
            </w:r>
            <w:proofErr w:type="spellEnd"/>
            <w:r w:rsidRPr="00FA43F9">
              <w:rPr>
                <w:rFonts w:ascii="Arial" w:hAnsi="Arial" w:cs="Arial"/>
                <w:kern w:val="2"/>
                <w:sz w:val="24"/>
                <w:szCs w:val="24"/>
              </w:rPr>
              <w:t xml:space="preserve"> and </w:t>
            </w:r>
            <w:proofErr w:type="spellStart"/>
            <w:r w:rsidRPr="00FA43F9">
              <w:rPr>
                <w:rFonts w:ascii="Arial" w:hAnsi="Arial" w:cs="Arial"/>
                <w:kern w:val="2"/>
                <w:sz w:val="24"/>
                <w:szCs w:val="24"/>
              </w:rPr>
              <w:t>barminutors</w:t>
            </w:r>
            <w:proofErr w:type="spellEnd"/>
            <w:r w:rsidRPr="00FA43F9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Pr="00FA43F9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3F9">
              <w:rPr>
                <w:rFonts w:ascii="Arial" w:hAnsi="Arial" w:cs="Arial"/>
                <w:sz w:val="24"/>
                <w:szCs w:val="24"/>
              </w:rPr>
              <w:t>(4mks)</w:t>
            </w:r>
          </w:p>
          <w:p w:rsidR="00FA43F9" w:rsidRPr="00FA43F9" w:rsidRDefault="00FA43F9" w:rsidP="00FA43F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</w:rPr>
              <w:t xml:space="preserve">Belt conveyors.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r w:rsidRPr="00FA43F9">
              <w:rPr>
                <w:rFonts w:ascii="Arial" w:hAnsi="Arial" w:cs="Arial"/>
                <w:sz w:val="24"/>
                <w:szCs w:val="24"/>
              </w:rPr>
              <w:t xml:space="preserve">    (4mks)</w:t>
            </w:r>
          </w:p>
          <w:p w:rsidR="00FA43F9" w:rsidRPr="00FA43F9" w:rsidRDefault="00FA43F9" w:rsidP="00FA43F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</w:rPr>
              <w:t xml:space="preserve">Mechanical bar screens.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Pr="00FA43F9">
              <w:rPr>
                <w:rFonts w:ascii="Arial" w:hAnsi="Arial" w:cs="Arial"/>
                <w:sz w:val="24"/>
                <w:szCs w:val="24"/>
              </w:rPr>
              <w:t xml:space="preserve">                 (5mks)</w:t>
            </w:r>
          </w:p>
          <w:p w:rsidR="00FA43F9" w:rsidRPr="00FA43F9" w:rsidRDefault="00FA43F9" w:rsidP="00FA43F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</w:rPr>
              <w:t xml:space="preserve"> A monitoring report serves to record the observations made during the inspection and monitoring process of wastewater treatment units. </w:t>
            </w:r>
          </w:p>
          <w:p w:rsidR="00FA43F9" w:rsidRPr="00FA43F9" w:rsidRDefault="00FA43F9" w:rsidP="00FA43F9">
            <w:p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</w:rPr>
              <w:t>Based on this, prepare a monitoring report for Hand cleaned channels and mechanical de-</w:t>
            </w:r>
            <w:proofErr w:type="spellStart"/>
            <w:r w:rsidRPr="00FA43F9">
              <w:rPr>
                <w:rFonts w:ascii="Arial" w:hAnsi="Arial" w:cs="Arial"/>
                <w:sz w:val="24"/>
                <w:szCs w:val="24"/>
              </w:rPr>
              <w:t>gritters</w:t>
            </w:r>
            <w:proofErr w:type="spellEnd"/>
            <w:r w:rsidRPr="00FA43F9">
              <w:rPr>
                <w:rFonts w:ascii="Arial" w:hAnsi="Arial" w:cs="Arial"/>
                <w:sz w:val="24"/>
                <w:szCs w:val="24"/>
              </w:rPr>
              <w:t xml:space="preserve">.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FA43F9">
              <w:rPr>
                <w:rFonts w:ascii="Arial" w:hAnsi="Arial" w:cs="Arial"/>
                <w:sz w:val="24"/>
                <w:szCs w:val="24"/>
              </w:rPr>
              <w:t xml:space="preserve">                              (7mks)</w:t>
            </w:r>
          </w:p>
        </w:tc>
        <w:tc>
          <w:tcPr>
            <w:tcW w:w="1417" w:type="dxa"/>
          </w:tcPr>
          <w:p w:rsidR="00FA43F9" w:rsidRPr="00FA43F9" w:rsidRDefault="00FA43F9" w:rsidP="00FA43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</w:rPr>
              <w:t>20 marks</w:t>
            </w:r>
          </w:p>
        </w:tc>
      </w:tr>
      <w:tr w:rsidR="00FA43F9" w:rsidRPr="00FA43F9" w:rsidTr="00FA43F9">
        <w:tc>
          <w:tcPr>
            <w:tcW w:w="0" w:type="auto"/>
          </w:tcPr>
          <w:p w:rsidR="00FA43F9" w:rsidRPr="00FA43F9" w:rsidRDefault="00FA43F9" w:rsidP="00FA43F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43F9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7734" w:type="dxa"/>
          </w:tcPr>
          <w:p w:rsidR="00FA43F9" w:rsidRPr="00FA43F9" w:rsidRDefault="00FA43F9" w:rsidP="00FA43F9">
            <w:p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</w:rPr>
              <w:t xml:space="preserve">Inspection and monitoring guidelines are provided for various sludge treatment units. </w:t>
            </w:r>
          </w:p>
          <w:p w:rsidR="00FA43F9" w:rsidRPr="00FA43F9" w:rsidRDefault="00FA43F9" w:rsidP="00FA43F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</w:rPr>
              <w:t xml:space="preserve"> Provide guidelines used in:</w:t>
            </w:r>
          </w:p>
          <w:p w:rsidR="00FA43F9" w:rsidRPr="00FA43F9" w:rsidRDefault="00FA43F9" w:rsidP="00FA43F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</w:rPr>
              <w:t xml:space="preserve">Gravity thickeners.           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FA43F9">
              <w:rPr>
                <w:rFonts w:ascii="Arial" w:hAnsi="Arial" w:cs="Arial"/>
                <w:sz w:val="24"/>
                <w:szCs w:val="24"/>
              </w:rPr>
              <w:t xml:space="preserve">(6mks)                                              </w:t>
            </w:r>
          </w:p>
          <w:p w:rsidR="00FA43F9" w:rsidRPr="00FA43F9" w:rsidRDefault="00FA43F9" w:rsidP="00FA43F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</w:rPr>
              <w:t xml:space="preserve">Filter press                       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FA43F9">
              <w:rPr>
                <w:rFonts w:ascii="Arial" w:hAnsi="Arial" w:cs="Arial"/>
                <w:sz w:val="24"/>
                <w:szCs w:val="24"/>
              </w:rPr>
              <w:t>(4mks)</w:t>
            </w:r>
          </w:p>
          <w:p w:rsidR="00FA43F9" w:rsidRDefault="00FA43F9" w:rsidP="00FA43F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</w:rPr>
              <w:t xml:space="preserve">Provide troubleshooting operational problems in Aerobic digesters.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A43F9" w:rsidRPr="00FA43F9" w:rsidRDefault="00FA43F9" w:rsidP="00FA43F9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Pr="00FA43F9">
              <w:rPr>
                <w:rFonts w:ascii="Arial" w:hAnsi="Arial" w:cs="Arial"/>
                <w:sz w:val="24"/>
                <w:szCs w:val="24"/>
              </w:rPr>
              <w:t>(5mks)</w:t>
            </w:r>
          </w:p>
          <w:p w:rsidR="00FA43F9" w:rsidRPr="00FA43F9" w:rsidRDefault="00FA43F9" w:rsidP="00FA43F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</w:rPr>
              <w:t xml:space="preserve"> Prepare a preventive maintenance schedule for a wastewater pump.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</w:t>
            </w:r>
            <w:r w:rsidRPr="00FA43F9">
              <w:rPr>
                <w:rFonts w:ascii="Arial" w:hAnsi="Arial" w:cs="Arial"/>
                <w:sz w:val="24"/>
                <w:szCs w:val="24"/>
              </w:rPr>
              <w:t xml:space="preserve">  (5mks)</w:t>
            </w:r>
          </w:p>
          <w:p w:rsidR="00FA43F9" w:rsidRPr="00FA43F9" w:rsidRDefault="00FA43F9" w:rsidP="00FA43F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A43F9" w:rsidRPr="00FA43F9" w:rsidRDefault="00FA43F9" w:rsidP="00FA43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43F9">
              <w:rPr>
                <w:rFonts w:ascii="Arial" w:hAnsi="Arial" w:cs="Arial"/>
                <w:sz w:val="24"/>
                <w:szCs w:val="24"/>
              </w:rPr>
              <w:t>20 marks</w:t>
            </w:r>
          </w:p>
        </w:tc>
      </w:tr>
    </w:tbl>
    <w:p w:rsidR="00CE0BAC" w:rsidRPr="00FA43F9" w:rsidRDefault="00CE0BAC" w:rsidP="00FA43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R="00CE0BAC" w:rsidRPr="00FA43F9" w:rsidSect="007A4E4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03E" w:rsidRDefault="0045503E" w:rsidP="00CE0BAC">
      <w:pPr>
        <w:spacing w:after="0" w:line="240" w:lineRule="auto"/>
      </w:pPr>
      <w:r>
        <w:separator/>
      </w:r>
    </w:p>
  </w:endnote>
  <w:endnote w:type="continuationSeparator" w:id="0">
    <w:p w:rsidR="0045503E" w:rsidRDefault="0045503E" w:rsidP="00CE0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03E" w:rsidRDefault="0045503E" w:rsidP="00CE0BAC">
      <w:pPr>
        <w:spacing w:after="0" w:line="240" w:lineRule="auto"/>
      </w:pPr>
      <w:r>
        <w:separator/>
      </w:r>
    </w:p>
  </w:footnote>
  <w:footnote w:type="continuationSeparator" w:id="0">
    <w:p w:rsidR="0045503E" w:rsidRDefault="0045503E" w:rsidP="00CE0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BAC" w:rsidRDefault="00CE0BA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25B84"/>
    <w:multiLevelType w:val="hybridMultilevel"/>
    <w:tmpl w:val="00CE4EC8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CD7DD8"/>
    <w:multiLevelType w:val="hybridMultilevel"/>
    <w:tmpl w:val="88C6BC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53E56"/>
    <w:multiLevelType w:val="hybridMultilevel"/>
    <w:tmpl w:val="053E5C4E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21BC55F5"/>
    <w:multiLevelType w:val="hybridMultilevel"/>
    <w:tmpl w:val="D7FC7F38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2E2E44B9"/>
    <w:multiLevelType w:val="hybridMultilevel"/>
    <w:tmpl w:val="558E9E4C"/>
    <w:lvl w:ilvl="0" w:tplc="781435FC">
      <w:start w:val="1"/>
      <w:numFmt w:val="lowerRoman"/>
      <w:lvlText w:val="%1."/>
      <w:lvlJc w:val="left"/>
      <w:pPr>
        <w:ind w:left="1350" w:hanging="72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0C83410"/>
    <w:multiLevelType w:val="hybridMultilevel"/>
    <w:tmpl w:val="AB14A07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4915EB2"/>
    <w:multiLevelType w:val="hybridMultilevel"/>
    <w:tmpl w:val="D5F0D502"/>
    <w:lvl w:ilvl="0" w:tplc="9560168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C503C7"/>
    <w:multiLevelType w:val="hybridMultilevel"/>
    <w:tmpl w:val="3CF4C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554D80"/>
    <w:multiLevelType w:val="hybridMultilevel"/>
    <w:tmpl w:val="D1F42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8F5E3C"/>
    <w:multiLevelType w:val="hybridMultilevel"/>
    <w:tmpl w:val="BA04DA40"/>
    <w:lvl w:ilvl="0" w:tplc="820098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EB276F"/>
    <w:multiLevelType w:val="hybridMultilevel"/>
    <w:tmpl w:val="A6AC9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3FE8"/>
    <w:rsid w:val="000A2461"/>
    <w:rsid w:val="00237150"/>
    <w:rsid w:val="00347BE9"/>
    <w:rsid w:val="003E67AC"/>
    <w:rsid w:val="00436B2F"/>
    <w:rsid w:val="0045503E"/>
    <w:rsid w:val="00477B63"/>
    <w:rsid w:val="004A127D"/>
    <w:rsid w:val="005227B8"/>
    <w:rsid w:val="00653FE8"/>
    <w:rsid w:val="006A07FD"/>
    <w:rsid w:val="007A4E47"/>
    <w:rsid w:val="007C70A0"/>
    <w:rsid w:val="007D20B7"/>
    <w:rsid w:val="00940DBC"/>
    <w:rsid w:val="00A36E4B"/>
    <w:rsid w:val="00C208BA"/>
    <w:rsid w:val="00CE0BAC"/>
    <w:rsid w:val="00DE0AB4"/>
    <w:rsid w:val="00F97857"/>
    <w:rsid w:val="00FA43F9"/>
    <w:rsid w:val="00FF7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E4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7AC"/>
    <w:pPr>
      <w:keepNext/>
      <w:keepLines/>
      <w:spacing w:before="160" w:after="120" w:line="276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E67AC"/>
    <w:rPr>
      <w:rFonts w:ascii="Times New Roman" w:eastAsiaTheme="majorEastAsia" w:hAnsi="Times New Roman" w:cstheme="majorBidi"/>
      <w:b/>
      <w:sz w:val="24"/>
      <w:szCs w:val="26"/>
    </w:rPr>
  </w:style>
  <w:style w:type="table" w:styleId="TableGrid">
    <w:name w:val="Table Grid"/>
    <w:basedOn w:val="TableNormal"/>
    <w:uiPriority w:val="39"/>
    <w:rsid w:val="00653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1"/>
    <w:qFormat/>
    <w:rsid w:val="007C70A0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1"/>
    <w:locked/>
    <w:rsid w:val="007C70A0"/>
  </w:style>
  <w:style w:type="paragraph" w:styleId="BalloonText">
    <w:name w:val="Balloon Text"/>
    <w:basedOn w:val="Normal"/>
    <w:link w:val="BalloonTextChar"/>
    <w:uiPriority w:val="99"/>
    <w:semiHidden/>
    <w:unhideWhenUsed/>
    <w:rsid w:val="00A3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E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morori</dc:creator>
  <cp:keywords/>
  <dc:description/>
  <cp:lastModifiedBy>Library_2</cp:lastModifiedBy>
  <cp:revision>3</cp:revision>
  <dcterms:created xsi:type="dcterms:W3CDTF">2024-07-30T05:53:00Z</dcterms:created>
  <dcterms:modified xsi:type="dcterms:W3CDTF">2024-10-15T07:28:00Z</dcterms:modified>
</cp:coreProperties>
</file>